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6FA1" w14:textId="77777777" w:rsidR="000F0DBB" w:rsidRDefault="00000000">
      <w:pPr>
        <w:jc w:val="right"/>
        <w:rPr>
          <w:sz w:val="40"/>
          <w:szCs w:val="48"/>
        </w:rPr>
      </w:pPr>
      <w:r>
        <w:rPr>
          <w:rFonts w:hint="eastAsia"/>
          <w:sz w:val="40"/>
          <w:szCs w:val="48"/>
        </w:rPr>
        <w:t xml:space="preserve">                </w:t>
      </w:r>
    </w:p>
    <w:p w14:paraId="0F896F33" w14:textId="77777777" w:rsidR="000F0DBB" w:rsidRDefault="00000000">
      <w:pPr>
        <w:jc w:val="right"/>
        <w:rPr>
          <w:rFonts w:ascii="宋体" w:eastAsia="宋体" w:hAnsi="宋体" w:cs="宋体"/>
          <w:b/>
          <w:bCs/>
          <w:color w:val="FF0000"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color w:val="FF0000"/>
          <w:sz w:val="24"/>
          <w:szCs w:val="32"/>
        </w:rPr>
        <w:t>请勿外传</w:t>
      </w:r>
    </w:p>
    <w:p w14:paraId="267BA6CF" w14:textId="77777777" w:rsidR="000F0DBB" w:rsidRDefault="000F0DBB">
      <w:pPr>
        <w:jc w:val="center"/>
        <w:rPr>
          <w:sz w:val="40"/>
          <w:szCs w:val="48"/>
        </w:rPr>
      </w:pPr>
    </w:p>
    <w:p w14:paraId="70BB1E46" w14:textId="77777777" w:rsidR="000F0DBB" w:rsidRDefault="000F0DBB">
      <w:pPr>
        <w:jc w:val="center"/>
        <w:rPr>
          <w:sz w:val="40"/>
          <w:szCs w:val="48"/>
        </w:rPr>
      </w:pPr>
    </w:p>
    <w:p w14:paraId="558563C8" w14:textId="77777777" w:rsidR="000F0DBB" w:rsidRDefault="00000000">
      <w:pPr>
        <w:jc w:val="center"/>
        <w:rPr>
          <w:rFonts w:ascii="黑体" w:eastAsia="黑体" w:hAnsi="黑体" w:cs="黑体"/>
          <w:b/>
          <w:bCs/>
          <w:color w:val="FF0000"/>
          <w:sz w:val="52"/>
          <w:szCs w:val="72"/>
        </w:rPr>
      </w:pPr>
      <w:r>
        <w:rPr>
          <w:rFonts w:ascii="黑体" w:eastAsia="黑体" w:hAnsi="黑体" w:cs="黑体" w:hint="eastAsia"/>
          <w:b/>
          <w:bCs/>
          <w:color w:val="FF0000"/>
          <w:sz w:val="72"/>
          <w:szCs w:val="144"/>
        </w:rPr>
        <w:t>新媒体阵地安全巡查简报</w:t>
      </w:r>
    </w:p>
    <w:p w14:paraId="7951CF56" w14:textId="1620B68A" w:rsidR="000F0DBB" w:rsidRDefault="00483C12">
      <w:pPr>
        <w:spacing w:beforeLines="50" w:before="156" w:afterLines="50" w:after="156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{{y}}</w:t>
      </w:r>
      <w:r>
        <w:rPr>
          <w:rFonts w:ascii="Times New Roman" w:hAnsi="Times New Roman" w:cs="Times New Roman"/>
          <w:b/>
          <w:bCs/>
          <w:sz w:val="32"/>
          <w:szCs w:val="32"/>
        </w:rPr>
        <w:t>年第</w:t>
      </w:r>
      <w:r w:rsidR="00431A9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期（总第</w:t>
      </w:r>
      <w:r w:rsidR="00431A9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期）</w:t>
      </w:r>
    </w:p>
    <w:p w14:paraId="528C14B8" w14:textId="3B31428F" w:rsidR="000F0DBB" w:rsidRDefault="00000000">
      <w:pPr>
        <w:spacing w:afterLines="100" w:after="312"/>
        <w:jc w:val="center"/>
        <w:rPr>
          <w:rFonts w:ascii="Times New Roman" w:hAnsi="Times New Roman" w:cs="Times New Roman"/>
          <w:b/>
          <w:bCs/>
          <w:sz w:val="36"/>
          <w:szCs w:val="36"/>
          <w:u w:val="thick" w:color="FF0000"/>
        </w:rPr>
      </w:pPr>
      <w:r>
        <w:rPr>
          <w:rFonts w:ascii="Times New Roman" w:hAnsi="Times New Roman" w:cs="Times New Roman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F380A" wp14:editId="6565CDCB">
                <wp:simplePos x="0" y="0"/>
                <wp:positionH relativeFrom="column">
                  <wp:posOffset>-24765</wp:posOffset>
                </wp:positionH>
                <wp:positionV relativeFrom="paragraph">
                  <wp:posOffset>403225</wp:posOffset>
                </wp:positionV>
                <wp:extent cx="539432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59890" y="4773295"/>
                          <a:ext cx="53943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06396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31.75pt" to="422.8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" strokecolor="red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36"/>
          <w:szCs w:val="36"/>
        </w:rPr>
        <w:t>党群部</w:t>
      </w:r>
      <w:r>
        <w:rPr>
          <w:rFonts w:ascii="Times New Roman" w:hAnsi="Times New Roman" w:cs="Times New Roman"/>
          <w:b/>
          <w:bCs/>
          <w:sz w:val="36"/>
          <w:szCs w:val="36"/>
        </w:rPr>
        <w:t>/</w:t>
      </w:r>
      <w:r>
        <w:rPr>
          <w:rFonts w:ascii="Times New Roman" w:hAnsi="Times New Roman" w:cs="Times New Roman"/>
          <w:b/>
          <w:bCs/>
          <w:sz w:val="36"/>
          <w:szCs w:val="36"/>
        </w:rPr>
        <w:t>宣传统战部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31A90">
        <w:rPr>
          <w:rFonts w:ascii="Times New Roman" w:hAnsi="Times New Roman" w:cs="Times New Roman"/>
          <w:b/>
          <w:bCs/>
          <w:sz w:val="36"/>
          <w:szCs w:val="36"/>
        </w:rPr>
        <w:t xml:space="preserve">        {{</w:t>
      </w:r>
      <w:r w:rsidR="00431A90">
        <w:rPr>
          <w:rFonts w:ascii="Times New Roman" w:hAnsi="Times New Roman" w:cs="Times New Roman" w:hint="eastAsia"/>
          <w:b/>
          <w:bCs/>
          <w:sz w:val="36"/>
          <w:szCs w:val="36"/>
        </w:rPr>
        <w:t>y</w:t>
      </w:r>
      <w:r w:rsidR="00431A90">
        <w:rPr>
          <w:rFonts w:ascii="Times New Roman" w:hAnsi="Times New Roman" w:cs="Times New Roman"/>
          <w:b/>
          <w:bCs/>
          <w:sz w:val="36"/>
          <w:szCs w:val="36"/>
        </w:rPr>
        <w:t>}}</w:t>
      </w:r>
      <w:r>
        <w:rPr>
          <w:rFonts w:ascii="Times New Roman" w:hAnsi="Times New Roman" w:cs="Times New Roman"/>
          <w:b/>
          <w:bCs/>
          <w:sz w:val="36"/>
          <w:szCs w:val="36"/>
        </w:rPr>
        <w:t>年</w:t>
      </w:r>
      <w:r w:rsidR="00431A90">
        <w:rPr>
          <w:rFonts w:ascii="Times New Roman" w:hAnsi="Times New Roman" w:cs="Times New Roman"/>
          <w:b/>
          <w:bCs/>
          <w:sz w:val="36"/>
          <w:szCs w:val="36"/>
        </w:rPr>
        <w:t xml:space="preserve">{{ </w:t>
      </w:r>
      <w:r w:rsidR="00431A90">
        <w:rPr>
          <w:rFonts w:ascii="Times New Roman" w:hAnsi="Times New Roman" w:cs="Times New Roman" w:hint="eastAsia"/>
          <w:b/>
          <w:bCs/>
          <w:sz w:val="36"/>
          <w:szCs w:val="36"/>
        </w:rPr>
        <w:t>m</w:t>
      </w:r>
      <w:r w:rsidR="00431A90">
        <w:rPr>
          <w:rFonts w:ascii="Times New Roman" w:hAnsi="Times New Roman" w:cs="Times New Roman"/>
          <w:b/>
          <w:bCs/>
          <w:sz w:val="36"/>
          <w:szCs w:val="36"/>
        </w:rPr>
        <w:t>}}</w:t>
      </w:r>
      <w:r>
        <w:rPr>
          <w:rFonts w:ascii="Times New Roman" w:hAnsi="Times New Roman" w:cs="Times New Roman"/>
          <w:b/>
          <w:bCs/>
          <w:sz w:val="36"/>
          <w:szCs w:val="36"/>
        </w:rPr>
        <w:t>月</w:t>
      </w:r>
      <w:r w:rsidR="00431A90">
        <w:rPr>
          <w:rFonts w:ascii="Times New Roman" w:hAnsi="Times New Roman" w:cs="Times New Roman"/>
          <w:b/>
          <w:bCs/>
          <w:sz w:val="36"/>
          <w:szCs w:val="36"/>
        </w:rPr>
        <w:t>{{d}}</w:t>
      </w:r>
      <w:r>
        <w:rPr>
          <w:rFonts w:ascii="Times New Roman" w:hAnsi="Times New Roman" w:cs="Times New Roman"/>
          <w:b/>
          <w:bCs/>
          <w:sz w:val="36"/>
          <w:szCs w:val="36"/>
        </w:rPr>
        <w:t>日</w:t>
      </w:r>
    </w:p>
    <w:p w14:paraId="6303C80F" w14:textId="77777777" w:rsidR="000F0DBB" w:rsidRDefault="000F0DBB">
      <w:pPr>
        <w:spacing w:afterLines="100" w:after="312"/>
        <w:jc w:val="center"/>
        <w:rPr>
          <w:rFonts w:asciiTheme="minorEastAsia" w:hAnsiTheme="minorEastAsia" w:cstheme="minorEastAsia"/>
          <w:b/>
          <w:bCs/>
          <w:sz w:val="30"/>
          <w:szCs w:val="30"/>
          <w:u w:val="thick" w:color="FF0000"/>
        </w:rPr>
      </w:pPr>
    </w:p>
    <w:p w14:paraId="231ED2E6" w14:textId="77777777" w:rsidR="000F0DBB" w:rsidRDefault="00000000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导 读</w:t>
      </w:r>
    </w:p>
    <w:p w14:paraId="708D8729" w14:textId="77777777" w:rsidR="000F0DBB" w:rsidRDefault="00000000">
      <w:pPr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阵地巡查概况.........................................1</w:t>
      </w:r>
    </w:p>
    <w:p w14:paraId="00872649" w14:textId="77777777" w:rsidR="000F0DBB" w:rsidRDefault="00000000">
      <w:pPr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/>
          <w:b/>
          <w:bCs/>
          <w:sz w:val="30"/>
          <w:szCs w:val="30"/>
        </w:rPr>
        <w:t>总院及下属公司官方公众号巡查结果汇总表</w:t>
      </w: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...............2</w:t>
      </w:r>
    </w:p>
    <w:p w14:paraId="5BD471B2" w14:textId="77777777" w:rsidR="000F0DBB" w:rsidRDefault="00000000">
      <w:pPr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/>
          <w:b/>
          <w:bCs/>
          <w:sz w:val="30"/>
          <w:szCs w:val="30"/>
        </w:rPr>
        <w:t>总院及下属公司官方网站巡查结果汇总表</w:t>
      </w: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.................3</w:t>
      </w:r>
    </w:p>
    <w:p w14:paraId="001A95D5" w14:textId="77777777" w:rsidR="000F0DBB" w:rsidRDefault="000F0DBB">
      <w:pPr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6F2B4FE" w14:textId="77777777" w:rsidR="000F0DBB" w:rsidRDefault="000F0DBB">
      <w:pPr>
        <w:jc w:val="center"/>
        <w:rPr>
          <w:sz w:val="40"/>
          <w:szCs w:val="48"/>
        </w:rPr>
        <w:sectPr w:rsidR="000F0D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81638FB" w14:textId="4C00642F" w:rsidR="000F0DBB" w:rsidRDefault="00000000">
      <w:pPr>
        <w:jc w:val="left"/>
        <w:rPr>
          <w:rFonts w:ascii="Times New Roman" w:eastAsia="新宋体" w:hAnsi="Times New Roman" w:cs="Times New Roman"/>
          <w:color w:val="FF0000"/>
          <w:sz w:val="40"/>
          <w:szCs w:val="48"/>
        </w:rPr>
      </w:pPr>
      <w:r>
        <w:rPr>
          <w:rFonts w:ascii="Times New Roman" w:eastAsia="新宋体" w:hAnsi="Times New Roman" w:cs="Times New Roman"/>
          <w:b/>
          <w:bCs/>
          <w:color w:val="FF0000"/>
          <w:sz w:val="32"/>
          <w:szCs w:val="40"/>
        </w:rPr>
        <w:lastRenderedPageBreak/>
        <w:t>新媒体阵地安全巡查简报</w:t>
      </w:r>
      <w:r>
        <w:rPr>
          <w:rFonts w:ascii="Times New Roman" w:eastAsia="新宋体" w:hAnsi="Times New Roman" w:cs="Times New Roman"/>
          <w:b/>
          <w:bCs/>
          <w:color w:val="FF0000"/>
          <w:sz w:val="32"/>
          <w:szCs w:val="40"/>
        </w:rPr>
        <w:t xml:space="preserve">     </w:t>
      </w:r>
      <w:r w:rsidR="00483C12">
        <w:rPr>
          <w:rFonts w:ascii="Times New Roman" w:eastAsia="新宋体" w:hAnsi="Times New Roman" w:cs="Times New Roman"/>
          <w:b/>
          <w:bCs/>
          <w:color w:val="FF0000"/>
          <w:sz w:val="32"/>
          <w:szCs w:val="32"/>
        </w:rPr>
        <w:t>{{y}}</w:t>
      </w:r>
      <w:r>
        <w:rPr>
          <w:rFonts w:ascii="Times New Roman" w:eastAsia="新宋体" w:hAnsi="Times New Roman" w:cs="Times New Roman"/>
          <w:b/>
          <w:bCs/>
          <w:color w:val="FF0000"/>
          <w:sz w:val="32"/>
          <w:szCs w:val="32"/>
        </w:rPr>
        <w:t>年第</w:t>
      </w:r>
      <w:r w:rsidR="00483C12">
        <w:rPr>
          <w:rFonts w:ascii="Times New Roman" w:eastAsia="新宋体" w:hAnsi="Times New Roman" w:cs="Times New Roman"/>
          <w:b/>
          <w:bCs/>
          <w:color w:val="FF0000"/>
          <w:sz w:val="32"/>
          <w:szCs w:val="32"/>
        </w:rPr>
        <w:t xml:space="preserve"> </w:t>
      </w:r>
      <w:r>
        <w:rPr>
          <w:rFonts w:ascii="Times New Roman" w:eastAsia="新宋体" w:hAnsi="Times New Roman" w:cs="Times New Roman"/>
          <w:b/>
          <w:bCs/>
          <w:color w:val="FF0000"/>
          <w:sz w:val="32"/>
          <w:szCs w:val="32"/>
        </w:rPr>
        <w:t>期（总第</w:t>
      </w:r>
      <w:r w:rsidR="00483C12">
        <w:rPr>
          <w:rFonts w:ascii="Times New Roman" w:eastAsia="新宋体" w:hAnsi="Times New Roman" w:cs="Times New Roman"/>
          <w:b/>
          <w:bCs/>
          <w:color w:val="FF0000"/>
          <w:sz w:val="32"/>
          <w:szCs w:val="32"/>
        </w:rPr>
        <w:t xml:space="preserve"> </w:t>
      </w:r>
      <w:r>
        <w:rPr>
          <w:rFonts w:ascii="Times New Roman" w:eastAsia="新宋体" w:hAnsi="Times New Roman" w:cs="Times New Roman"/>
          <w:b/>
          <w:bCs/>
          <w:color w:val="FF0000"/>
          <w:sz w:val="32"/>
          <w:szCs w:val="32"/>
        </w:rPr>
        <w:t>期）</w:t>
      </w:r>
      <w:r>
        <w:rPr>
          <w:rFonts w:ascii="Times New Roman" w:eastAsia="新宋体" w:hAnsi="Times New Roman" w:cs="Times New Roman"/>
          <w:b/>
          <w:bCs/>
          <w:color w:val="FF0000"/>
          <w:sz w:val="36"/>
          <w:szCs w:val="36"/>
        </w:rPr>
        <w:t xml:space="preserve">         </w:t>
      </w:r>
    </w:p>
    <w:p w14:paraId="0794F30C" w14:textId="77777777" w:rsidR="000F0DBB" w:rsidRDefault="00000000">
      <w:pPr>
        <w:spacing w:beforeLines="50" w:before="156"/>
        <w:rPr>
          <w:rFonts w:asciiTheme="minorEastAsia" w:hAnsiTheme="minorEastAsia" w:cstheme="minorEastAsia"/>
          <w:b/>
          <w:bCs/>
          <w:color w:val="000000" w:themeColor="text1"/>
          <w:sz w:val="30"/>
          <w:szCs w:val="30"/>
        </w:rPr>
      </w:pPr>
      <w:r>
        <w:rPr>
          <w:rFonts w:ascii="Times New Roman" w:eastAsia="新宋体" w:hAnsi="Times New Roman" w:cs="Times New Roman"/>
          <w:noProof/>
          <w:color w:val="000000" w:themeColor="text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4CFBF" wp14:editId="20F2948D">
                <wp:simplePos x="0" y="0"/>
                <wp:positionH relativeFrom="column">
                  <wp:posOffset>-5080</wp:posOffset>
                </wp:positionH>
                <wp:positionV relativeFrom="paragraph">
                  <wp:posOffset>27305</wp:posOffset>
                </wp:positionV>
                <wp:extent cx="5394325" cy="952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59890" y="4773295"/>
                          <a:ext cx="53943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9459E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.15pt" to="424.3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" strokecolor="red" strokeweight="2.25pt">
                <v:stroke joinstyle="miter"/>
              </v:line>
            </w:pict>
          </mc:Fallback>
        </mc:AlternateContent>
      </w:r>
      <w:r>
        <w:rPr>
          <w:rFonts w:ascii="Times New Roman" w:eastAsia="新宋体" w:hAnsi="Times New Roman" w:cs="Times New Roman" w:hint="eastAsia"/>
          <w:color w:val="000000" w:themeColor="text1"/>
          <w:sz w:val="36"/>
          <w:szCs w:val="32"/>
        </w:rPr>
        <w:t>一、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 w:val="30"/>
          <w:szCs w:val="30"/>
        </w:rPr>
        <w:t>阵地巡查概况</w:t>
      </w:r>
    </w:p>
    <w:p w14:paraId="783CD4C5" w14:textId="4DBF06FC" w:rsidR="000F0DBB" w:rsidRDefault="00000000" w:rsidP="00D35446">
      <w:pPr>
        <w:spacing w:line="360" w:lineRule="auto"/>
        <w:ind w:firstLine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根据中国建材总院加强新媒体阵地管理与企业文化建设的工作要求，党群部/宣传统战部于</w:t>
      </w:r>
      <w:r w:rsidR="00E83691">
        <w:rPr>
          <w:rFonts w:ascii="仿宋" w:eastAsia="仿宋" w:hAnsi="仿宋" w:cs="仿宋"/>
          <w:sz w:val="32"/>
          <w:szCs w:val="32"/>
        </w:rPr>
        <w:t>{{</w:t>
      </w:r>
      <w:proofErr w:type="spellStart"/>
      <w:r w:rsidR="00E83691">
        <w:rPr>
          <w:rFonts w:ascii="仿宋" w:eastAsia="仿宋" w:hAnsi="仿宋" w:cs="仿宋"/>
          <w:sz w:val="32"/>
          <w:szCs w:val="32"/>
        </w:rPr>
        <w:t>mo</w:t>
      </w:r>
      <w:proofErr w:type="spellEnd"/>
      <w:r w:rsidR="00E83691">
        <w:rPr>
          <w:rFonts w:ascii="仿宋" w:eastAsia="仿宋" w:hAnsi="仿宋" w:cs="仿宋"/>
          <w:sz w:val="32"/>
          <w:szCs w:val="32"/>
        </w:rPr>
        <w:t>}}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E83691">
        <w:rPr>
          <w:rFonts w:ascii="仿宋" w:eastAsia="仿宋" w:hAnsi="仿宋" w:cs="仿宋" w:hint="eastAsia"/>
          <w:sz w:val="32"/>
          <w:szCs w:val="32"/>
        </w:rPr>
        <w:t>{</w:t>
      </w:r>
      <w:r w:rsidR="00E83691">
        <w:rPr>
          <w:rFonts w:ascii="仿宋" w:eastAsia="仿宋" w:hAnsi="仿宋" w:cs="仿宋"/>
          <w:sz w:val="32"/>
          <w:szCs w:val="32"/>
        </w:rPr>
        <w:t>{do}}</w:t>
      </w:r>
      <w:r>
        <w:rPr>
          <w:rFonts w:ascii="仿宋" w:eastAsia="仿宋" w:hAnsi="仿宋" w:cs="仿宋" w:hint="eastAsia"/>
          <w:sz w:val="32"/>
          <w:szCs w:val="32"/>
        </w:rPr>
        <w:t>日-</w:t>
      </w:r>
      <w:r w:rsidR="00E83691">
        <w:rPr>
          <w:rFonts w:ascii="仿宋" w:eastAsia="仿宋" w:hAnsi="仿宋" w:cs="仿宋"/>
          <w:sz w:val="32"/>
          <w:szCs w:val="32"/>
        </w:rPr>
        <w:t>{{m}}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E83691">
        <w:rPr>
          <w:rFonts w:ascii="仿宋" w:eastAsia="仿宋" w:hAnsi="仿宋" w:cs="仿宋"/>
          <w:sz w:val="32"/>
          <w:szCs w:val="32"/>
        </w:rPr>
        <w:t>{{d}}</w:t>
      </w:r>
      <w:r>
        <w:rPr>
          <w:rFonts w:ascii="仿宋" w:eastAsia="仿宋" w:hAnsi="仿宋" w:cs="仿宋" w:hint="eastAsia"/>
          <w:sz w:val="32"/>
          <w:szCs w:val="32"/>
        </w:rPr>
        <w:t>日采用信息化方式对总院全级次197个新媒体平台进行安全巡查，共发现</w:t>
      </w:r>
      <w:r w:rsidR="00921735">
        <w:rPr>
          <w:rFonts w:ascii="仿宋" w:eastAsia="仿宋" w:hAnsi="仿宋" w:cs="仿宋"/>
          <w:sz w:val="32"/>
          <w:szCs w:val="32"/>
        </w:rPr>
        <w:t>{{</w:t>
      </w:r>
      <w:proofErr w:type="spellStart"/>
      <w:r w:rsidR="00921735">
        <w:rPr>
          <w:rFonts w:ascii="仿宋" w:eastAsia="仿宋" w:hAnsi="仿宋" w:cs="仿宋" w:hint="eastAsia"/>
          <w:sz w:val="32"/>
          <w:szCs w:val="32"/>
        </w:rPr>
        <w:t>su</w:t>
      </w:r>
      <w:proofErr w:type="spellEnd"/>
      <w:r w:rsidR="00921735">
        <w:rPr>
          <w:rFonts w:ascii="仿宋" w:eastAsia="仿宋" w:hAnsi="仿宋" w:cs="仿宋"/>
          <w:sz w:val="32"/>
          <w:szCs w:val="32"/>
        </w:rPr>
        <w:t>}}</w:t>
      </w:r>
      <w:r w:rsidR="00921735">
        <w:rPr>
          <w:rFonts w:ascii="仿宋" w:eastAsia="仿宋" w:hAnsi="仿宋" w:cs="仿宋" w:hint="eastAsia"/>
          <w:sz w:val="32"/>
          <w:szCs w:val="32"/>
        </w:rPr>
        <w:t>。</w:t>
      </w:r>
    </w:p>
    <w:p w14:paraId="50BB795C" w14:textId="77777777" w:rsidR="000F0DBB" w:rsidRDefault="000F0DBB" w:rsidP="00D35446">
      <w:pPr>
        <w:rPr>
          <w:sz w:val="40"/>
          <w:szCs w:val="48"/>
        </w:rPr>
      </w:pPr>
    </w:p>
    <w:p w14:paraId="432B9890" w14:textId="77777777" w:rsidR="000F0DBB" w:rsidRPr="00085E64" w:rsidRDefault="000F0DBB">
      <w:pPr>
        <w:rPr>
          <w:sz w:val="40"/>
          <w:szCs w:val="48"/>
        </w:rPr>
      </w:pPr>
    </w:p>
    <w:p w14:paraId="7A88937E" w14:textId="51BED4CE" w:rsidR="0004699B" w:rsidRDefault="0004699B"/>
    <w:p w14:paraId="20F6C991" w14:textId="77777777" w:rsidR="0004699B" w:rsidRDefault="0004699B">
      <w:pPr>
        <w:widowControl/>
        <w:jc w:val="left"/>
      </w:pPr>
      <w:r>
        <w:br w:type="page"/>
      </w:r>
    </w:p>
    <w:p w14:paraId="20980BF4" w14:textId="77777777" w:rsidR="00EA089D" w:rsidRDefault="00EA089D">
      <w:pPr>
        <w:sectPr w:rsidR="00EA089D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417"/>
        <w:gridCol w:w="2126"/>
        <w:gridCol w:w="1843"/>
        <w:gridCol w:w="1559"/>
        <w:gridCol w:w="5278"/>
      </w:tblGrid>
      <w:tr w:rsidR="000421BD" w:rsidRPr="000421BD" w14:paraId="1E1D0EE5" w14:textId="77777777" w:rsidTr="00A625CF">
        <w:trPr>
          <w:cantSplit/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C185" w14:textId="77777777" w:rsidR="000421BD" w:rsidRPr="000421BD" w:rsidRDefault="000421BD" w:rsidP="000421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21B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二、总院及下属公司官方公众号巡查结果汇总表</w:t>
            </w:r>
          </w:p>
        </w:tc>
      </w:tr>
      <w:tr w:rsidR="005F4838" w:rsidRPr="005F4838" w14:paraId="4E85C78B" w14:textId="77777777" w:rsidTr="00A625CF">
        <w:trPr>
          <w:cantSplit/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192B" w14:textId="77777777" w:rsidR="000421BD" w:rsidRPr="000421BD" w:rsidRDefault="000421BD" w:rsidP="000421B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0421B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6660" w14:textId="77777777" w:rsidR="000421BD" w:rsidRPr="000421BD" w:rsidRDefault="000421BD" w:rsidP="000421B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0421B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信源名称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7652" w14:textId="77777777" w:rsidR="000421BD" w:rsidRPr="000421BD" w:rsidRDefault="000421BD" w:rsidP="000421B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0421B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文章标题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14F6" w14:textId="77777777" w:rsidR="000421BD" w:rsidRPr="000421BD" w:rsidRDefault="000421BD" w:rsidP="000421B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0421B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错误表述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EDDE" w14:textId="77777777" w:rsidR="000421BD" w:rsidRPr="000421BD" w:rsidRDefault="000421BD" w:rsidP="000421B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0421B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建议修改词语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48F2" w14:textId="77777777" w:rsidR="000421BD" w:rsidRPr="000421BD" w:rsidRDefault="000421BD" w:rsidP="000421B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0421B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错误分类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49F2" w14:textId="77777777" w:rsidR="000421BD" w:rsidRPr="000421BD" w:rsidRDefault="000421BD" w:rsidP="000421B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0421BD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原文链接</w:t>
            </w:r>
          </w:p>
        </w:tc>
      </w:tr>
      <w:tr w:rsidR="001E091E" w:rsidRPr="005F4838" w14:paraId="669A9645" w14:textId="77777777" w:rsidTr="001E091E">
        <w:trPr>
          <w:cantSplit/>
          <w:trHeight w:val="2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EE87" w14:textId="278D2F12" w:rsidR="001E091E" w:rsidRPr="000421BD" w:rsidRDefault="001E091E" w:rsidP="000421BD">
            <w:pPr>
              <w:widowControl/>
              <w:jc w:val="left"/>
              <w:rPr>
                <w:rFonts w:ascii="宋体" w:eastAsia="宋体" w:hAnsi="宋体" w:cs="宋体"/>
                <w:color w:val="80008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{%tr for item in w1 %}</w:t>
            </w:r>
          </w:p>
        </w:tc>
      </w:tr>
      <w:tr w:rsidR="005F4838" w:rsidRPr="005F4838" w14:paraId="5A665512" w14:textId="77777777" w:rsidTr="00A625CF">
        <w:trPr>
          <w:cantSplit/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BE1D" w14:textId="6AAB67CF" w:rsidR="000421BD" w:rsidRPr="000421BD" w:rsidRDefault="001E091E" w:rsidP="000421B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{{item[0]}}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51B4" w14:textId="1581A4F2" w:rsidR="000421BD" w:rsidRPr="000421BD" w:rsidRDefault="001E091E" w:rsidP="000421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{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{item[1]}}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20D6" w14:textId="3514FF2F" w:rsidR="000421BD" w:rsidRPr="000421BD" w:rsidRDefault="001E091E" w:rsidP="000421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{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{item[2]}}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7F4A" w14:textId="2686ECD6" w:rsidR="000421BD" w:rsidRPr="000421BD" w:rsidRDefault="001E091E" w:rsidP="000421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{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{item[3]}}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4861" w14:textId="2C7A9643" w:rsidR="000421BD" w:rsidRPr="000421BD" w:rsidRDefault="001E091E" w:rsidP="000421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{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{item[4]}}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7F17" w14:textId="134C149E" w:rsidR="000421BD" w:rsidRPr="000421BD" w:rsidRDefault="001E091E" w:rsidP="000421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{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{item[5]}}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64A1" w14:textId="2184EBCD" w:rsidR="000421BD" w:rsidRPr="001E091E" w:rsidRDefault="001E091E" w:rsidP="000421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09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{</w:t>
            </w:r>
            <w:r w:rsidRPr="001E091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{item[6]}}</w:t>
            </w:r>
          </w:p>
        </w:tc>
      </w:tr>
      <w:tr w:rsidR="00C50623" w:rsidRPr="005F4838" w14:paraId="1255B10F" w14:textId="77777777" w:rsidTr="00C50623">
        <w:trPr>
          <w:cantSplit/>
          <w:trHeight w:val="2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E2FA" w14:textId="05B0F836" w:rsidR="00C50623" w:rsidRPr="000421BD" w:rsidRDefault="00C50623" w:rsidP="00C50623">
            <w:pPr>
              <w:widowControl/>
              <w:ind w:right="8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{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%tr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en</w:t>
            </w:r>
            <w:r w:rsidR="00E76AC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for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%}</w:t>
            </w:r>
          </w:p>
          <w:p w14:paraId="58035160" w14:textId="1AB85695" w:rsidR="00C50623" w:rsidRPr="000421BD" w:rsidRDefault="00C50623" w:rsidP="000421BD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</w:tbl>
    <w:p w14:paraId="040A06AA" w14:textId="1C9F3271" w:rsidR="0065345E" w:rsidRDefault="0065345E" w:rsidP="00C56AA2">
      <w:pPr>
        <w:rPr>
          <w:sz w:val="30"/>
          <w:szCs w:val="30"/>
        </w:rPr>
      </w:pPr>
    </w:p>
    <w:p w14:paraId="225EDBD0" w14:textId="77777777" w:rsidR="0065345E" w:rsidRDefault="0065345E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276"/>
        <w:gridCol w:w="1293"/>
        <w:gridCol w:w="2018"/>
        <w:gridCol w:w="1792"/>
        <w:gridCol w:w="1559"/>
        <w:gridCol w:w="5562"/>
      </w:tblGrid>
      <w:tr w:rsidR="001B0478" w:rsidRPr="001B0478" w14:paraId="29F0776D" w14:textId="77777777" w:rsidTr="002A2072">
        <w:trPr>
          <w:cantSplit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2286D6F0" w14:textId="77777777" w:rsidR="001B0478" w:rsidRPr="001B0478" w:rsidRDefault="001B0478" w:rsidP="001B04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05D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三、总院及下属公司官方网站巡查结果汇总表</w:t>
            </w:r>
          </w:p>
        </w:tc>
      </w:tr>
      <w:tr w:rsidR="002A2072" w:rsidRPr="001B0478" w14:paraId="5F22DD82" w14:textId="77777777" w:rsidTr="007005D1">
        <w:trPr>
          <w:cantSplit/>
        </w:trPr>
        <w:tc>
          <w:tcPr>
            <w:tcW w:w="238" w:type="pct"/>
            <w:shd w:val="clear" w:color="auto" w:fill="auto"/>
            <w:vAlign w:val="center"/>
            <w:hideMark/>
          </w:tcPr>
          <w:p w14:paraId="092259F5" w14:textId="77777777" w:rsidR="001B0478" w:rsidRPr="001B0478" w:rsidRDefault="001B0478" w:rsidP="001B047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1B0478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5E1B8D1" w14:textId="77777777" w:rsidR="001B0478" w:rsidRPr="001B0478" w:rsidRDefault="001B0478" w:rsidP="001B047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1B0478">
              <w:rPr>
                <w:rFonts w:ascii="黑体" w:eastAsia="黑体" w:hAnsi="黑体" w:cs="宋体" w:hint="eastAsia"/>
                <w:kern w:val="0"/>
                <w:szCs w:val="21"/>
              </w:rPr>
              <w:t>信源名称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F7BCEDE" w14:textId="77777777" w:rsidR="001B0478" w:rsidRPr="001B0478" w:rsidRDefault="001B0478" w:rsidP="001B047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1B0478">
              <w:rPr>
                <w:rFonts w:ascii="黑体" w:eastAsia="黑体" w:hAnsi="黑体" w:cs="宋体" w:hint="eastAsia"/>
                <w:kern w:val="0"/>
                <w:szCs w:val="21"/>
              </w:rPr>
              <w:t>文章标题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0BBBE32F" w14:textId="77777777" w:rsidR="001B0478" w:rsidRPr="001B0478" w:rsidRDefault="001B0478" w:rsidP="001B04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B047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错误表述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42072EF5" w14:textId="77777777" w:rsidR="001B0478" w:rsidRPr="001B0478" w:rsidRDefault="001B0478" w:rsidP="001B04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B047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建议修改词语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14:paraId="28A13F47" w14:textId="77777777" w:rsidR="001B0478" w:rsidRPr="001B0478" w:rsidRDefault="001B0478" w:rsidP="001B04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B047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错误分类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D054B34" w14:textId="77777777" w:rsidR="001B0478" w:rsidRPr="001B0478" w:rsidRDefault="001B0478" w:rsidP="001B04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B0478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原文链接</w:t>
            </w:r>
          </w:p>
        </w:tc>
      </w:tr>
      <w:tr w:rsidR="00C50623" w:rsidRPr="001B0478" w14:paraId="1E0643D0" w14:textId="77777777" w:rsidTr="00C50623">
        <w:trPr>
          <w:cantSplit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667E8020" w14:textId="11C09BB0" w:rsidR="00C50623" w:rsidRPr="001B0478" w:rsidRDefault="00C50623" w:rsidP="00C50623">
            <w:pPr>
              <w:widowControl/>
              <w:ind w:right="168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{%tr for item in w2 %}</w:t>
            </w:r>
          </w:p>
        </w:tc>
      </w:tr>
      <w:tr w:rsidR="00C50623" w:rsidRPr="001B0478" w14:paraId="0AA7CE34" w14:textId="77777777" w:rsidTr="007005D1">
        <w:trPr>
          <w:cantSplit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1644386" w14:textId="6C8D2413" w:rsidR="00C50623" w:rsidRPr="001B0478" w:rsidRDefault="00C50623" w:rsidP="00C506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{{item[0]}}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E7F5807" w14:textId="13430402" w:rsidR="00C50623" w:rsidRPr="001B0478" w:rsidRDefault="00C50623" w:rsidP="00C5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{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{item[1]}}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660D131" w14:textId="7459A9CC" w:rsidR="00C50623" w:rsidRPr="001B0478" w:rsidRDefault="00C50623" w:rsidP="00C5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{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{item[2]}}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B463E09" w14:textId="153C4461" w:rsidR="00C50623" w:rsidRPr="001B0478" w:rsidRDefault="00C50623" w:rsidP="00C5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{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{item[3]}}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40C6B510" w14:textId="69432291" w:rsidR="00C50623" w:rsidRPr="001B0478" w:rsidRDefault="00C50623" w:rsidP="00C5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{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{item[4]}}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221CFFD4" w14:textId="30FE7B82" w:rsidR="00C50623" w:rsidRPr="001B0478" w:rsidRDefault="00C50623" w:rsidP="00C5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{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{item[5]}}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D8F39C3" w14:textId="5E4C45E4" w:rsidR="00C50623" w:rsidRPr="001B0478" w:rsidRDefault="00C50623" w:rsidP="00C5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09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{</w:t>
            </w:r>
            <w:r w:rsidRPr="001E091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{item[6]}}</w:t>
            </w:r>
          </w:p>
        </w:tc>
      </w:tr>
      <w:tr w:rsidR="00C50623" w:rsidRPr="001B0478" w14:paraId="010D2895" w14:textId="77777777" w:rsidTr="00C50623">
        <w:trPr>
          <w:cantSplit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2938BF3C" w14:textId="712EDB73" w:rsidR="00C50623" w:rsidRPr="00C50623" w:rsidRDefault="00C50623" w:rsidP="00C50623">
            <w:pPr>
              <w:widowControl/>
              <w:ind w:right="8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{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%tr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en</w:t>
            </w:r>
            <w:r w:rsidR="00E76AC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for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%}</w:t>
            </w:r>
          </w:p>
        </w:tc>
      </w:tr>
    </w:tbl>
    <w:p w14:paraId="4F4B739D" w14:textId="77777777" w:rsidR="00C56AA2" w:rsidRPr="001B0478" w:rsidRDefault="00C56AA2" w:rsidP="00C56AA2">
      <w:pPr>
        <w:rPr>
          <w:sz w:val="30"/>
          <w:szCs w:val="30"/>
        </w:rPr>
      </w:pPr>
    </w:p>
    <w:sectPr w:rsidR="00C56AA2" w:rsidRPr="001B0478" w:rsidSect="00EA089D">
      <w:pgSz w:w="16838" w:h="11906" w:orient="landscape" w:code="9"/>
      <w:pgMar w:top="1797" w:right="1440" w:bottom="1797" w:left="1440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0788" w14:textId="77777777" w:rsidR="001A631D" w:rsidRDefault="001A631D">
      <w:r>
        <w:separator/>
      </w:r>
    </w:p>
  </w:endnote>
  <w:endnote w:type="continuationSeparator" w:id="0">
    <w:p w14:paraId="7BD2B333" w14:textId="77777777" w:rsidR="001A631D" w:rsidRDefault="001A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E0A9" w14:textId="77777777" w:rsidR="000F0DB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B04E45" wp14:editId="6AB773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804AD" w14:textId="77777777" w:rsidR="000F0DBB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3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04E4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AE804AD" w14:textId="77777777" w:rsidR="000F0DBB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3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5039" w14:textId="77777777" w:rsidR="001A631D" w:rsidRDefault="001A631D">
      <w:r>
        <w:separator/>
      </w:r>
    </w:p>
  </w:footnote>
  <w:footnote w:type="continuationSeparator" w:id="0">
    <w:p w14:paraId="6B4DFEE6" w14:textId="77777777" w:rsidR="001A631D" w:rsidRDefault="001A6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DBB"/>
    <w:rsid w:val="000421BD"/>
    <w:rsid w:val="0004699B"/>
    <w:rsid w:val="00077211"/>
    <w:rsid w:val="00082940"/>
    <w:rsid w:val="00085E64"/>
    <w:rsid w:val="0009273D"/>
    <w:rsid w:val="000F0DBB"/>
    <w:rsid w:val="000F33F2"/>
    <w:rsid w:val="001A631D"/>
    <w:rsid w:val="001B0478"/>
    <w:rsid w:val="001E091E"/>
    <w:rsid w:val="00293059"/>
    <w:rsid w:val="002A2072"/>
    <w:rsid w:val="00400356"/>
    <w:rsid w:val="00431A90"/>
    <w:rsid w:val="00483C12"/>
    <w:rsid w:val="004D180D"/>
    <w:rsid w:val="00520962"/>
    <w:rsid w:val="00533B0B"/>
    <w:rsid w:val="005F4838"/>
    <w:rsid w:val="0065345E"/>
    <w:rsid w:val="006A513A"/>
    <w:rsid w:val="007005D1"/>
    <w:rsid w:val="00761F1B"/>
    <w:rsid w:val="007817F6"/>
    <w:rsid w:val="008F5BB7"/>
    <w:rsid w:val="00915A4D"/>
    <w:rsid w:val="00921735"/>
    <w:rsid w:val="009B4C29"/>
    <w:rsid w:val="009F64F5"/>
    <w:rsid w:val="00A34C0B"/>
    <w:rsid w:val="00A625CF"/>
    <w:rsid w:val="00A75469"/>
    <w:rsid w:val="00B060DC"/>
    <w:rsid w:val="00C4586D"/>
    <w:rsid w:val="00C50623"/>
    <w:rsid w:val="00C56AA2"/>
    <w:rsid w:val="00CC5416"/>
    <w:rsid w:val="00D35446"/>
    <w:rsid w:val="00D72271"/>
    <w:rsid w:val="00D81249"/>
    <w:rsid w:val="00E76ACA"/>
    <w:rsid w:val="00E83691"/>
    <w:rsid w:val="00EA089D"/>
    <w:rsid w:val="00ED1EB7"/>
    <w:rsid w:val="21ED4736"/>
    <w:rsid w:val="5C5B611D"/>
    <w:rsid w:val="6F663D43"/>
    <w:rsid w:val="711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61A74"/>
  <w15:docId w15:val="{F0EC4DD5-FFC8-40F0-8501-B57D3D60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rsid w:val="00C56AA2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1B0478"/>
    <w:rPr>
      <w:color w:val="954F72"/>
      <w:u w:val="single"/>
    </w:rPr>
  </w:style>
  <w:style w:type="paragraph" w:customStyle="1" w:styleId="msonormal0">
    <w:name w:val="msonormal"/>
    <w:basedOn w:val="a"/>
    <w:rsid w:val="001B04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1B04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1B04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1B04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7">
    <w:name w:val="xl67"/>
    <w:basedOn w:val="a"/>
    <w:rsid w:val="001B04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8">
    <w:name w:val="xl68"/>
    <w:basedOn w:val="a"/>
    <w:rsid w:val="001B0478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rsid w:val="001B0478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rsid w:val="001B04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00080"/>
      <w:kern w:val="0"/>
      <w:sz w:val="24"/>
      <w:u w:val="single"/>
    </w:rPr>
  </w:style>
  <w:style w:type="paragraph" w:customStyle="1" w:styleId="xl71">
    <w:name w:val="xl71"/>
    <w:basedOn w:val="a"/>
    <w:rsid w:val="001B04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u w:val="single"/>
    </w:rPr>
  </w:style>
  <w:style w:type="paragraph" w:customStyle="1" w:styleId="xl72">
    <w:name w:val="xl72"/>
    <w:basedOn w:val="a"/>
    <w:rsid w:val="001B047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character" w:styleId="a7">
    <w:name w:val="Unresolved Mention"/>
    <w:basedOn w:val="a0"/>
    <w:uiPriority w:val="99"/>
    <w:semiHidden/>
    <w:unhideWhenUsed/>
    <w:rsid w:val="009F6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959FD66-2AFF-44E2-93D4-26D879097E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CBMA</dc:creator>
  <cp:lastModifiedBy>前明 曹</cp:lastModifiedBy>
  <cp:revision>41</cp:revision>
  <dcterms:created xsi:type="dcterms:W3CDTF">2023-08-07T08:48:00Z</dcterms:created>
  <dcterms:modified xsi:type="dcterms:W3CDTF">2023-11-08T06:35:00Z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